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F5A" w:rsidRDefault="00953F5A" w:rsidP="00A54197"/>
    <w:p w:rsidR="00623596" w:rsidRPr="00D526B2" w:rsidRDefault="00623596" w:rsidP="00623596">
      <w:pPr>
        <w:spacing w:after="0" w:line="24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D526B2">
        <w:rPr>
          <w:rFonts w:ascii="Times New Roman" w:hAnsi="Times New Roman" w:cs="Times New Roman"/>
          <w:sz w:val="24"/>
          <w:szCs w:val="24"/>
        </w:rPr>
        <w:t>PREFEITURA MUNICIPAL DE VÁRZEA</w:t>
      </w:r>
    </w:p>
    <w:p w:rsidR="00623596" w:rsidRPr="00D526B2" w:rsidRDefault="00623596" w:rsidP="00623596">
      <w:pPr>
        <w:spacing w:after="0" w:line="24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D526B2">
        <w:rPr>
          <w:rFonts w:ascii="Times New Roman" w:hAnsi="Times New Roman" w:cs="Times New Roman"/>
          <w:sz w:val="24"/>
          <w:szCs w:val="24"/>
        </w:rPr>
        <w:t>COMISSÃO PERMANENTE DE LICITAÇÃO</w:t>
      </w:r>
    </w:p>
    <w:p w:rsidR="00623596" w:rsidRPr="00F02F61" w:rsidRDefault="00623596" w:rsidP="00623596">
      <w:pPr>
        <w:spacing w:after="0" w:line="240" w:lineRule="auto"/>
        <w:ind w:right="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2F61">
        <w:rPr>
          <w:rFonts w:ascii="Times New Roman" w:hAnsi="Times New Roman" w:cs="Times New Roman"/>
          <w:b/>
          <w:sz w:val="24"/>
          <w:szCs w:val="24"/>
        </w:rPr>
        <w:t>AVISO DE ANALISE E JULGAMENTO HABILITAÇÃO</w:t>
      </w:r>
    </w:p>
    <w:p w:rsidR="00623596" w:rsidRPr="00F02F61" w:rsidRDefault="00623596" w:rsidP="00623596">
      <w:pPr>
        <w:spacing w:after="0" w:line="240" w:lineRule="auto"/>
        <w:ind w:right="1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02F61">
        <w:rPr>
          <w:rFonts w:ascii="Times New Roman" w:hAnsi="Times New Roman" w:cs="Times New Roman"/>
          <w:b/>
          <w:sz w:val="24"/>
          <w:szCs w:val="24"/>
        </w:rPr>
        <w:t>TOMADA DE PREÇO Nº 004/2021</w:t>
      </w:r>
    </w:p>
    <w:p w:rsidR="00623596" w:rsidRDefault="00623596" w:rsidP="0062359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D526B2">
        <w:rPr>
          <w:rFonts w:ascii="Times New Roman" w:hAnsi="Times New Roman" w:cs="Times New Roman"/>
          <w:sz w:val="24"/>
          <w:szCs w:val="24"/>
        </w:rPr>
        <w:t xml:space="preserve">A CPL torna </w:t>
      </w:r>
      <w:proofErr w:type="gramStart"/>
      <w:r w:rsidRPr="00D526B2">
        <w:rPr>
          <w:rFonts w:ascii="Times New Roman" w:hAnsi="Times New Roman" w:cs="Times New Roman"/>
          <w:sz w:val="24"/>
          <w:szCs w:val="24"/>
        </w:rPr>
        <w:t>publico,</w:t>
      </w:r>
      <w:proofErr w:type="gramEnd"/>
      <w:r w:rsidRPr="00D526B2">
        <w:rPr>
          <w:rFonts w:ascii="Times New Roman" w:hAnsi="Times New Roman" w:cs="Times New Roman"/>
          <w:sz w:val="24"/>
          <w:szCs w:val="24"/>
        </w:rPr>
        <w:t xml:space="preserve"> que após análise da documentação de habilitação referente o processo acima constatou o seguinte resultado: EMPRESA HABILITADA: EDJA CONSULTORIA E ASSESSORIA EIRELI,  CNPJ nº 08.520.434/0001-24, por atender todos os itens do edital</w:t>
      </w:r>
      <w:r w:rsidRPr="00043E99">
        <w:rPr>
          <w:rFonts w:ascii="Times New Roman" w:hAnsi="Times New Roman" w:cs="Times New Roman"/>
          <w:b/>
          <w:sz w:val="24"/>
          <w:szCs w:val="24"/>
        </w:rPr>
        <w:t>. INABILITAR:</w:t>
      </w:r>
      <w:proofErr w:type="gramStart"/>
      <w:r w:rsidRPr="00043E99">
        <w:rPr>
          <w:rFonts w:ascii="Times New Roman" w:hAnsi="Times New Roman" w:cs="Times New Roman"/>
          <w:sz w:val="24"/>
          <w:szCs w:val="24"/>
        </w:rPr>
        <w:t xml:space="preserve">  </w:t>
      </w:r>
      <w:proofErr w:type="gramEnd"/>
      <w:r w:rsidRPr="00DC4DA9">
        <w:rPr>
          <w:rFonts w:ascii="Times New Roman" w:hAnsi="Times New Roman" w:cs="Times New Roman"/>
          <w:sz w:val="24"/>
          <w:szCs w:val="24"/>
        </w:rPr>
        <w:t>RODRIGUES CONTABILIDADE SERVIÇOS LTDA, inscrita no CNPJ Nº 39.966.252/0001-</w:t>
      </w:r>
      <w:r w:rsidRPr="00D526B2">
        <w:rPr>
          <w:rFonts w:ascii="Times New Roman" w:hAnsi="Times New Roman" w:cs="Times New Roman"/>
          <w:sz w:val="24"/>
          <w:szCs w:val="24"/>
        </w:rPr>
        <w:t xml:space="preserve">05; </w:t>
      </w:r>
      <w:r w:rsidRPr="00DC4DA9">
        <w:rPr>
          <w:rFonts w:ascii="Times New Roman" w:hAnsi="Times New Roman" w:cs="Times New Roman"/>
          <w:sz w:val="24"/>
          <w:szCs w:val="24"/>
        </w:rPr>
        <w:t xml:space="preserve">Item 5.1.2.3. </w:t>
      </w:r>
      <w:proofErr w:type="gramStart"/>
      <w:r w:rsidRPr="00DC4DA9">
        <w:rPr>
          <w:rFonts w:ascii="Times New Roman" w:hAnsi="Times New Roman" w:cs="Times New Roman"/>
          <w:sz w:val="24"/>
          <w:szCs w:val="24"/>
        </w:rPr>
        <w:t>apresentou</w:t>
      </w:r>
      <w:proofErr w:type="gramEnd"/>
      <w:r w:rsidRPr="00DC4DA9">
        <w:rPr>
          <w:rFonts w:ascii="Times New Roman" w:hAnsi="Times New Roman" w:cs="Times New Roman"/>
          <w:sz w:val="24"/>
          <w:szCs w:val="24"/>
        </w:rPr>
        <w:t xml:space="preserve"> cópia de regularidade para com a Fazenda Municipal, cópia sem autenticação;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DA9">
        <w:rPr>
          <w:rFonts w:ascii="Times New Roman" w:hAnsi="Times New Roman" w:cs="Times New Roman"/>
          <w:sz w:val="24"/>
          <w:szCs w:val="24"/>
        </w:rPr>
        <w:t xml:space="preserve">Item 5.1.2.5. </w:t>
      </w:r>
      <w:proofErr w:type="gramStart"/>
      <w:r w:rsidRPr="00DC4DA9">
        <w:rPr>
          <w:rFonts w:ascii="Times New Roman" w:hAnsi="Times New Roman" w:cs="Times New Roman"/>
          <w:sz w:val="24"/>
          <w:szCs w:val="24"/>
        </w:rPr>
        <w:t>apresentou</w:t>
      </w:r>
      <w:proofErr w:type="gramEnd"/>
      <w:r w:rsidRPr="00DC4DA9">
        <w:rPr>
          <w:rFonts w:ascii="Times New Roman" w:hAnsi="Times New Roman" w:cs="Times New Roman"/>
          <w:sz w:val="24"/>
          <w:szCs w:val="24"/>
        </w:rPr>
        <w:t xml:space="preserve"> cópia de inscrição no Cadastro de Contribuintes Estadual ou Municipal, cópia sem autenticação;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DA9">
        <w:rPr>
          <w:rFonts w:ascii="Times New Roman" w:hAnsi="Times New Roman" w:cs="Times New Roman"/>
          <w:sz w:val="24"/>
          <w:szCs w:val="24"/>
        </w:rPr>
        <w:t xml:space="preserve">Item 5.1.3.1.  </w:t>
      </w:r>
      <w:proofErr w:type="gramStart"/>
      <w:r w:rsidRPr="00DC4DA9">
        <w:rPr>
          <w:rFonts w:ascii="Times New Roman" w:hAnsi="Times New Roman" w:cs="Times New Roman"/>
          <w:sz w:val="24"/>
          <w:szCs w:val="24"/>
        </w:rPr>
        <w:t>apresentou</w:t>
      </w:r>
      <w:proofErr w:type="gramEnd"/>
      <w:r w:rsidRPr="00DC4DA9">
        <w:rPr>
          <w:rFonts w:ascii="Times New Roman" w:hAnsi="Times New Roman" w:cs="Times New Roman"/>
          <w:sz w:val="24"/>
          <w:szCs w:val="24"/>
        </w:rPr>
        <w:t xml:space="preserve"> Registro e Quitação do licitante no Conselho Regional de Contabilidade (CRC) com o prazo de sua vigência vencida e  o documento apresentado é uma impressão de e-mail;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DA9">
        <w:rPr>
          <w:rFonts w:ascii="Times New Roman" w:hAnsi="Times New Roman" w:cs="Times New Roman"/>
          <w:sz w:val="24"/>
          <w:szCs w:val="24"/>
        </w:rPr>
        <w:t>5.1.3.2. – 2- Apresentou atestado de capacidade técnica, com objeto divergente do edital, pois o mesmo não comprova serviço;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DA9">
        <w:rPr>
          <w:rFonts w:ascii="Times New Roman" w:hAnsi="Times New Roman" w:cs="Times New Roman"/>
          <w:sz w:val="24"/>
          <w:szCs w:val="24"/>
        </w:rPr>
        <w:t>5.1.3.6 não demonstrou atividade para o objeto da licitação que é assessoria licitação e convênios;</w:t>
      </w:r>
      <w:proofErr w:type="gramStart"/>
      <w:r w:rsidRPr="00DC4D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End"/>
      <w:r w:rsidRPr="00DC4DA9">
        <w:rPr>
          <w:rFonts w:ascii="Times New Roman" w:hAnsi="Times New Roman" w:cs="Times New Roman"/>
          <w:sz w:val="24"/>
          <w:szCs w:val="24"/>
        </w:rPr>
        <w:t xml:space="preserve">5.1.1.4 apresentou balanço patrimonial, mas o mesmo não consta registro na junta comercial; 5.1.4.4. </w:t>
      </w:r>
      <w:proofErr w:type="gramStart"/>
      <w:r w:rsidRPr="00DC4DA9">
        <w:rPr>
          <w:rFonts w:ascii="Times New Roman" w:hAnsi="Times New Roman" w:cs="Times New Roman"/>
          <w:sz w:val="24"/>
          <w:szCs w:val="24"/>
        </w:rPr>
        <w:t>não</w:t>
      </w:r>
      <w:proofErr w:type="gramEnd"/>
      <w:r w:rsidRPr="00DC4DA9">
        <w:rPr>
          <w:rFonts w:ascii="Times New Roman" w:hAnsi="Times New Roman" w:cs="Times New Roman"/>
          <w:sz w:val="24"/>
          <w:szCs w:val="24"/>
        </w:rPr>
        <w:t xml:space="preserve"> apresentou certidão de falência e concordata;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C4DA9">
        <w:rPr>
          <w:rFonts w:ascii="Times New Roman" w:hAnsi="Times New Roman" w:cs="Times New Roman"/>
          <w:sz w:val="24"/>
          <w:szCs w:val="24"/>
        </w:rPr>
        <w:t xml:space="preserve">5.1.1.6. </w:t>
      </w:r>
      <w:proofErr w:type="gramStart"/>
      <w:r w:rsidRPr="00DC4DA9">
        <w:rPr>
          <w:rFonts w:ascii="Times New Roman" w:hAnsi="Times New Roman" w:cs="Times New Roman"/>
          <w:sz w:val="24"/>
          <w:szCs w:val="24"/>
        </w:rPr>
        <w:t>apresentou</w:t>
      </w:r>
      <w:proofErr w:type="gramEnd"/>
      <w:r w:rsidRPr="00DC4DA9">
        <w:rPr>
          <w:rFonts w:ascii="Times New Roman" w:hAnsi="Times New Roman" w:cs="Times New Roman"/>
          <w:sz w:val="24"/>
          <w:szCs w:val="24"/>
        </w:rPr>
        <w:t xml:space="preserve"> Cópia da </w:t>
      </w:r>
      <w:r w:rsidRPr="00124CA9">
        <w:rPr>
          <w:rFonts w:ascii="Times New Roman" w:hAnsi="Times New Roman" w:cs="Times New Roman"/>
          <w:sz w:val="24"/>
          <w:szCs w:val="24"/>
        </w:rPr>
        <w:t>Identidade e RG dos sócios administradores, cópia sem autenticação;  5.1.5</w:t>
      </w:r>
      <w:r w:rsidRPr="00124CA9">
        <w:rPr>
          <w:rFonts w:ascii="Times New Roman" w:hAnsi="Times New Roman" w:cs="Times New Roman"/>
          <w:iCs/>
          <w:sz w:val="24"/>
          <w:szCs w:val="24"/>
        </w:rPr>
        <w:t xml:space="preserve">. </w:t>
      </w:r>
      <w:proofErr w:type="gramStart"/>
      <w:r w:rsidRPr="00124CA9">
        <w:rPr>
          <w:rFonts w:ascii="Times New Roman" w:hAnsi="Times New Roman" w:cs="Times New Roman"/>
          <w:sz w:val="24"/>
          <w:szCs w:val="24"/>
        </w:rPr>
        <w:t>as</w:t>
      </w:r>
      <w:proofErr w:type="gramEnd"/>
      <w:r w:rsidRPr="00124CA9">
        <w:rPr>
          <w:rFonts w:ascii="Times New Roman" w:hAnsi="Times New Roman" w:cs="Times New Roman"/>
          <w:sz w:val="24"/>
          <w:szCs w:val="24"/>
        </w:rPr>
        <w:t xml:space="preserve"> declarações solicitadas nos itens </w:t>
      </w:r>
      <w:r w:rsidRPr="00124CA9">
        <w:rPr>
          <w:rFonts w:ascii="Times New Roman" w:hAnsi="Times New Roman" w:cs="Times New Roman"/>
          <w:iCs/>
          <w:sz w:val="24"/>
          <w:szCs w:val="24"/>
        </w:rPr>
        <w:t>letras “a, b, c e d”</w:t>
      </w:r>
      <w:r w:rsidRPr="00124CA9">
        <w:rPr>
          <w:rFonts w:ascii="Times New Roman" w:hAnsi="Times New Roman" w:cs="Times New Roman"/>
          <w:sz w:val="24"/>
          <w:szCs w:val="24"/>
        </w:rPr>
        <w:t xml:space="preserve"> não estão destinadas ao município de Várzea;  5.1.3.3 parágrafo 1º - não atende,  o salário do técnico de LUIS ANDRÉ DE MACÊDO ANDRADE, consta de 8,50 incompatível com a lei. </w:t>
      </w:r>
      <w:r w:rsidRPr="00D526B2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D526B2">
        <w:rPr>
          <w:rFonts w:ascii="Times New Roman" w:hAnsi="Times New Roman" w:cs="Times New Roman"/>
          <w:sz w:val="24"/>
          <w:szCs w:val="24"/>
        </w:rPr>
        <w:t xml:space="preserve">E </w:t>
      </w:r>
      <w:proofErr w:type="gramStart"/>
      <w:r w:rsidRPr="00D526B2">
        <w:rPr>
          <w:rFonts w:ascii="Times New Roman" w:hAnsi="Times New Roman" w:cs="Times New Roman"/>
          <w:sz w:val="24"/>
          <w:szCs w:val="24"/>
        </w:rPr>
        <w:t>após</w:t>
      </w:r>
      <w:proofErr w:type="gramEnd"/>
      <w:r w:rsidRPr="00D526B2">
        <w:rPr>
          <w:rFonts w:ascii="Times New Roman" w:hAnsi="Times New Roman" w:cs="Times New Roman"/>
          <w:sz w:val="24"/>
          <w:szCs w:val="24"/>
        </w:rPr>
        <w:t xml:space="preserve"> transcorrido os prazos legais, sem ingresso de recurso, fica marcado a reunião para abertura de proposta técnica para </w:t>
      </w:r>
      <w:r w:rsidRPr="00043E99">
        <w:rPr>
          <w:rFonts w:ascii="Times New Roman" w:hAnsi="Times New Roman" w:cs="Times New Roman"/>
          <w:sz w:val="24"/>
          <w:szCs w:val="24"/>
        </w:rPr>
        <w:t xml:space="preserve">dia </w:t>
      </w:r>
      <w:r w:rsidRPr="00864308">
        <w:rPr>
          <w:rFonts w:ascii="Times New Roman" w:hAnsi="Times New Roman" w:cs="Times New Roman"/>
          <w:b/>
          <w:sz w:val="24"/>
          <w:szCs w:val="24"/>
        </w:rPr>
        <w:t>31 de maio de 2021</w:t>
      </w:r>
      <w:r w:rsidRPr="00043E99">
        <w:rPr>
          <w:rFonts w:ascii="Times New Roman" w:hAnsi="Times New Roman" w:cs="Times New Roman"/>
          <w:sz w:val="24"/>
          <w:szCs w:val="24"/>
        </w:rPr>
        <w:t>, ás 08:30horas.</w:t>
      </w:r>
    </w:p>
    <w:p w:rsidR="00623596" w:rsidRPr="00D526B2" w:rsidRDefault="00623596" w:rsidP="00623596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D526B2">
        <w:rPr>
          <w:rFonts w:ascii="Times New Roman" w:hAnsi="Times New Roman" w:cs="Times New Roman"/>
          <w:sz w:val="24"/>
          <w:szCs w:val="24"/>
        </w:rPr>
        <w:t xml:space="preserve">INFORMAÇÕES: Todos os dias úteis das </w:t>
      </w:r>
      <w:proofErr w:type="gramStart"/>
      <w:r w:rsidRPr="00D526B2">
        <w:rPr>
          <w:rFonts w:ascii="Times New Roman" w:hAnsi="Times New Roman" w:cs="Times New Roman"/>
          <w:sz w:val="24"/>
          <w:szCs w:val="24"/>
        </w:rPr>
        <w:t>08:00</w:t>
      </w:r>
      <w:proofErr w:type="gramEnd"/>
      <w:r w:rsidRPr="00D526B2">
        <w:rPr>
          <w:rFonts w:ascii="Times New Roman" w:hAnsi="Times New Roman" w:cs="Times New Roman"/>
          <w:sz w:val="24"/>
          <w:szCs w:val="24"/>
        </w:rPr>
        <w:t xml:space="preserve"> ás 12:00horas, Prédio da Prefeitura de Várzea, localizada a Rua Manoel Dantas, nº 279, Centro  – Várzea – PB. Fone (83) 3469-1158, ou no </w:t>
      </w:r>
      <w:proofErr w:type="spellStart"/>
      <w:r w:rsidRPr="00D526B2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D526B2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D526B2">
          <w:rPr>
            <w:rStyle w:val="Hyperlink"/>
            <w:rFonts w:ascii="Times New Roman" w:hAnsi="Times New Roman" w:cs="Times New Roman"/>
            <w:sz w:val="24"/>
            <w:szCs w:val="24"/>
          </w:rPr>
          <w:t>pmlicitacao@varzea.pb.gov.br</w:t>
        </w:r>
      </w:hyperlink>
    </w:p>
    <w:p w:rsidR="00623596" w:rsidRPr="00D526B2" w:rsidRDefault="00623596" w:rsidP="00623596">
      <w:pPr>
        <w:spacing w:after="0" w:line="240" w:lineRule="auto"/>
        <w:ind w:right="18"/>
        <w:jc w:val="both"/>
        <w:rPr>
          <w:rFonts w:ascii="Times New Roman" w:hAnsi="Times New Roman" w:cs="Times New Roman"/>
          <w:sz w:val="24"/>
          <w:szCs w:val="24"/>
        </w:rPr>
      </w:pPr>
      <w:r w:rsidRPr="00D526B2">
        <w:rPr>
          <w:rFonts w:ascii="Times New Roman" w:hAnsi="Times New Roman" w:cs="Times New Roman"/>
          <w:sz w:val="24"/>
          <w:szCs w:val="24"/>
        </w:rPr>
        <w:t xml:space="preserve">VÁRZEA - PB, </w:t>
      </w:r>
      <w:r>
        <w:rPr>
          <w:rFonts w:ascii="Times New Roman" w:hAnsi="Times New Roman" w:cs="Times New Roman"/>
          <w:sz w:val="24"/>
          <w:szCs w:val="24"/>
        </w:rPr>
        <w:t>20</w:t>
      </w:r>
      <w:r w:rsidRPr="00D526B2">
        <w:rPr>
          <w:rFonts w:ascii="Times New Roman" w:hAnsi="Times New Roman" w:cs="Times New Roman"/>
          <w:sz w:val="24"/>
          <w:szCs w:val="24"/>
        </w:rPr>
        <w:t xml:space="preserve"> de maio de 2021.</w:t>
      </w:r>
    </w:p>
    <w:p w:rsidR="00623596" w:rsidRPr="00D526B2" w:rsidRDefault="00623596" w:rsidP="00623596">
      <w:pPr>
        <w:pStyle w:val="SemEspaamento"/>
        <w:rPr>
          <w:rFonts w:ascii="Times New Roman" w:hAnsi="Times New Roman"/>
          <w:sz w:val="24"/>
          <w:szCs w:val="24"/>
        </w:rPr>
      </w:pPr>
      <w:r w:rsidRPr="00D526B2">
        <w:rPr>
          <w:rFonts w:ascii="Times New Roman" w:hAnsi="Times New Roman"/>
          <w:sz w:val="24"/>
          <w:szCs w:val="24"/>
        </w:rPr>
        <w:t>EDCLEIDE MEDEIROS DE SOUTO ROCHA</w:t>
      </w:r>
      <w:bookmarkStart w:id="0" w:name="_GoBack"/>
      <w:bookmarkEnd w:id="0"/>
    </w:p>
    <w:p w:rsidR="00623596" w:rsidRPr="00D526B2" w:rsidRDefault="00623596" w:rsidP="00623596">
      <w:pPr>
        <w:pStyle w:val="SemEspaamento"/>
        <w:rPr>
          <w:rFonts w:ascii="Times New Roman" w:hAnsi="Times New Roman"/>
          <w:b/>
          <w:sz w:val="24"/>
          <w:szCs w:val="24"/>
        </w:rPr>
      </w:pPr>
      <w:r w:rsidRPr="00D526B2">
        <w:rPr>
          <w:rFonts w:ascii="Times New Roman" w:hAnsi="Times New Roman"/>
          <w:b/>
          <w:sz w:val="24"/>
          <w:szCs w:val="24"/>
        </w:rPr>
        <w:t>Presidente CPL/PMV</w:t>
      </w:r>
    </w:p>
    <w:p w:rsidR="00623596" w:rsidRPr="00D526B2" w:rsidRDefault="00623596" w:rsidP="00623596">
      <w:pPr>
        <w:pStyle w:val="Corpodetexto"/>
        <w:tabs>
          <w:tab w:val="left" w:pos="2520"/>
        </w:tabs>
        <w:spacing w:after="0" w:line="240" w:lineRule="auto"/>
        <w:ind w:right="18"/>
        <w:jc w:val="both"/>
        <w:rPr>
          <w:rFonts w:ascii="Times New Roman" w:hAnsi="Times New Roman" w:cs="Times New Roman"/>
          <w:b/>
          <w:bCs/>
          <w:i/>
          <w:iCs/>
          <w:smallCaps/>
          <w:sz w:val="24"/>
          <w:szCs w:val="24"/>
        </w:rPr>
      </w:pPr>
    </w:p>
    <w:p w:rsidR="00623596" w:rsidRPr="00594A73" w:rsidRDefault="00623596" w:rsidP="00623596">
      <w:pPr>
        <w:rPr>
          <w:rFonts w:ascii="Times New Roman" w:hAnsi="Times New Roman" w:cs="Times New Roman"/>
          <w:sz w:val="24"/>
          <w:szCs w:val="24"/>
        </w:rPr>
      </w:pPr>
    </w:p>
    <w:p w:rsidR="00623596" w:rsidRPr="00587A44" w:rsidRDefault="00623596" w:rsidP="00623596"/>
    <w:p w:rsidR="00623596" w:rsidRPr="00A54197" w:rsidRDefault="00623596" w:rsidP="00A54197"/>
    <w:sectPr w:rsidR="00623596" w:rsidRPr="00A54197" w:rsidSect="00BC2FCD">
      <w:headerReference w:type="default" r:id="rId8"/>
      <w:footerReference w:type="default" r:id="rId9"/>
      <w:pgSz w:w="11906" w:h="16838"/>
      <w:pgMar w:top="1807" w:right="1133" w:bottom="1417" w:left="1701" w:header="0" w:footer="2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7B28" w:rsidRDefault="00C67B28" w:rsidP="00C67B28">
      <w:pPr>
        <w:spacing w:after="0" w:line="240" w:lineRule="auto"/>
      </w:pPr>
      <w:r>
        <w:separator/>
      </w:r>
    </w:p>
  </w:endnote>
  <w:endnote w:type="continuationSeparator" w:id="0">
    <w:p w:rsidR="00C67B28" w:rsidRDefault="00C67B28" w:rsidP="00C67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48130772"/>
      <w:docPartObj>
        <w:docPartGallery w:val="Page Numbers (Bottom of Page)"/>
        <w:docPartUnique/>
      </w:docPartObj>
    </w:sdtPr>
    <w:sdtEndPr/>
    <w:sdtContent>
      <w:p w:rsidR="000D0A11" w:rsidRDefault="00C67B28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64308">
          <w:rPr>
            <w:noProof/>
          </w:rPr>
          <w:t>1</w:t>
        </w:r>
        <w:r>
          <w:fldChar w:fldCharType="end"/>
        </w:r>
      </w:p>
    </w:sdtContent>
  </w:sdt>
  <w:p w:rsidR="00200D2A" w:rsidRDefault="00864308" w:rsidP="0022273E">
    <w:pPr>
      <w:pStyle w:val="Rodap"/>
      <w:ind w:left="-15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7B28" w:rsidRDefault="00C67B28" w:rsidP="00C67B28">
      <w:pPr>
        <w:spacing w:after="0" w:line="240" w:lineRule="auto"/>
      </w:pPr>
      <w:r>
        <w:separator/>
      </w:r>
    </w:p>
  </w:footnote>
  <w:footnote w:type="continuationSeparator" w:id="0">
    <w:p w:rsidR="00C67B28" w:rsidRDefault="00C67B28" w:rsidP="00C67B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2E8" w:rsidRPr="00DD09FD" w:rsidRDefault="00864308" w:rsidP="00D152E8">
    <w:pPr>
      <w:ind w:left="-1170"/>
      <w:rPr>
        <w:noProof/>
        <w:lang w:eastAsia="pt-BR"/>
      </w:rPr>
    </w:pPr>
  </w:p>
  <w:p w:rsidR="00D152E8" w:rsidRDefault="00C67B28" w:rsidP="00D152E8">
    <w:pPr>
      <w:pStyle w:val="Subttulo"/>
      <w:ind w:left="1416"/>
      <w:rPr>
        <w:rFonts w:ascii="Bookman Old Style" w:hAnsi="Bookman Old Style"/>
        <w:color w:val="000000"/>
      </w:rPr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21286DC9" wp14:editId="27086E6B">
          <wp:simplePos x="0" y="0"/>
          <wp:positionH relativeFrom="column">
            <wp:posOffset>17145</wp:posOffset>
          </wp:positionH>
          <wp:positionV relativeFrom="paragraph">
            <wp:posOffset>1270</wp:posOffset>
          </wp:positionV>
          <wp:extent cx="951865" cy="758825"/>
          <wp:effectExtent l="0" t="0" r="635" b="3175"/>
          <wp:wrapNone/>
          <wp:docPr id="1" name="Imagem 1" descr="Descrição: Brasão Oficia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Descrição: Brasão Oficial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1865" cy="758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ookman Old Style" w:hAnsi="Bookman Old Style"/>
        <w:color w:val="000000"/>
      </w:rPr>
      <w:t xml:space="preserve">    ESTADO DA PARAÍBA</w:t>
    </w:r>
  </w:p>
  <w:p w:rsidR="00D152E8" w:rsidRDefault="00C67B28" w:rsidP="00D152E8">
    <w:pPr>
      <w:spacing w:after="0" w:line="240" w:lineRule="auto"/>
      <w:jc w:val="both"/>
      <w:rPr>
        <w:rFonts w:ascii="Bookman Old Style" w:hAnsi="Bookman Old Style"/>
        <w:b/>
        <w:i/>
        <w:sz w:val="28"/>
        <w:szCs w:val="20"/>
      </w:rPr>
    </w:pPr>
    <w:r>
      <w:rPr>
        <w:rFonts w:ascii="Bookman Old Style" w:hAnsi="Bookman Old Style"/>
        <w:b/>
        <w:i/>
        <w:sz w:val="28"/>
        <w:szCs w:val="20"/>
      </w:rPr>
      <w:t xml:space="preserve">                 MUNICÍPIO DE VÁRZEA</w:t>
    </w:r>
  </w:p>
  <w:p w:rsidR="00D152E8" w:rsidRPr="00D152E8" w:rsidRDefault="00C67B28" w:rsidP="00D152E8">
    <w:pPr>
      <w:spacing w:after="0" w:line="240" w:lineRule="auto"/>
      <w:jc w:val="both"/>
      <w:rPr>
        <w:rFonts w:ascii="Bookman Old Style" w:hAnsi="Bookman Old Style"/>
        <w:b/>
        <w:i/>
        <w:sz w:val="28"/>
        <w:szCs w:val="20"/>
      </w:rPr>
    </w:pPr>
    <w:r>
      <w:rPr>
        <w:rFonts w:ascii="Bookman Old Style" w:hAnsi="Bookman Old Style"/>
        <w:i/>
      </w:rPr>
      <w:t xml:space="preserve">                         PREFEITURA MUNICIPAL</w:t>
    </w:r>
  </w:p>
  <w:p w:rsidR="00D152E8" w:rsidRDefault="00C67B28" w:rsidP="00D152E8">
    <w:pPr>
      <w:pStyle w:val="Rodap"/>
      <w:jc w:val="both"/>
      <w:rPr>
        <w:rFonts w:ascii="Bookman Old Style" w:hAnsi="Bookman Old Style"/>
        <w:i/>
      </w:rPr>
    </w:pPr>
    <w:r>
      <w:rPr>
        <w:rFonts w:ascii="Bookman Old Style" w:hAnsi="Bookman Old Style"/>
        <w:i/>
      </w:rPr>
      <w:t xml:space="preserve">                        CNPJ: 08.884.066/0001-01</w:t>
    </w:r>
  </w:p>
  <w:p w:rsidR="00200D2A" w:rsidRPr="0011007D" w:rsidRDefault="00C67B28" w:rsidP="00D152E8">
    <w:pPr>
      <w:spacing w:after="0" w:line="240" w:lineRule="auto"/>
      <w:ind w:right="-285"/>
      <w:rPr>
        <w:b/>
        <w:bCs/>
        <w:iCs/>
        <w:sz w:val="24"/>
        <w:szCs w:val="28"/>
      </w:rPr>
    </w:pPr>
    <w:r>
      <w:rPr>
        <w:b/>
        <w:bCs/>
        <w:iCs/>
        <w:sz w:val="24"/>
        <w:szCs w:val="28"/>
      </w:rPr>
      <w:t>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C4A"/>
    <w:rsid w:val="002C3C4A"/>
    <w:rsid w:val="0060476D"/>
    <w:rsid w:val="00623596"/>
    <w:rsid w:val="00864308"/>
    <w:rsid w:val="00953F5A"/>
    <w:rsid w:val="00A54197"/>
    <w:rsid w:val="00C67B28"/>
    <w:rsid w:val="00E61C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5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C3C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3C4A"/>
  </w:style>
  <w:style w:type="paragraph" w:styleId="Corpodetexto">
    <w:name w:val="Body Text"/>
    <w:basedOn w:val="Normal"/>
    <w:link w:val="CorpodetextoChar"/>
    <w:uiPriority w:val="99"/>
    <w:unhideWhenUsed/>
    <w:rsid w:val="002C3C4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C3C4A"/>
  </w:style>
  <w:style w:type="paragraph" w:styleId="Subttulo">
    <w:name w:val="Subtitle"/>
    <w:basedOn w:val="Normal"/>
    <w:next w:val="Normal"/>
    <w:link w:val="SubttuloChar"/>
    <w:uiPriority w:val="11"/>
    <w:qFormat/>
    <w:rsid w:val="002C3C4A"/>
    <w:pPr>
      <w:spacing w:after="0" w:line="240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C3C4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67B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7B28"/>
  </w:style>
  <w:style w:type="paragraph" w:styleId="SemEspaamento">
    <w:name w:val="No Spacing"/>
    <w:uiPriority w:val="1"/>
    <w:qFormat/>
    <w:rsid w:val="00E61CF8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E61C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5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2C3C4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3C4A"/>
  </w:style>
  <w:style w:type="paragraph" w:styleId="Corpodetexto">
    <w:name w:val="Body Text"/>
    <w:basedOn w:val="Normal"/>
    <w:link w:val="CorpodetextoChar"/>
    <w:uiPriority w:val="99"/>
    <w:unhideWhenUsed/>
    <w:rsid w:val="002C3C4A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C3C4A"/>
  </w:style>
  <w:style w:type="paragraph" w:styleId="Subttulo">
    <w:name w:val="Subtitle"/>
    <w:basedOn w:val="Normal"/>
    <w:next w:val="Normal"/>
    <w:link w:val="SubttuloChar"/>
    <w:uiPriority w:val="11"/>
    <w:qFormat/>
    <w:rsid w:val="002C3C4A"/>
    <w:pPr>
      <w:spacing w:after="0" w:line="240" w:lineRule="auto"/>
    </w:pPr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2C3C4A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C67B2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7B28"/>
  </w:style>
  <w:style w:type="paragraph" w:styleId="SemEspaamento">
    <w:name w:val="No Spacing"/>
    <w:uiPriority w:val="1"/>
    <w:qFormat/>
    <w:rsid w:val="00E61CF8"/>
    <w:pPr>
      <w:spacing w:after="0" w:line="240" w:lineRule="auto"/>
    </w:pPr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E61CF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mlicitacao@varzea.pb.gov.br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332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reginaldobezerra@live.com</dc:creator>
  <cp:lastModifiedBy>reginaldobezerra@live.com</cp:lastModifiedBy>
  <cp:revision>6</cp:revision>
  <cp:lastPrinted>2021-04-08T14:21:00Z</cp:lastPrinted>
  <dcterms:created xsi:type="dcterms:W3CDTF">2021-04-08T14:32:00Z</dcterms:created>
  <dcterms:modified xsi:type="dcterms:W3CDTF">2021-05-20T17:51:00Z</dcterms:modified>
</cp:coreProperties>
</file>